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0A" w:rsidRPr="007D6AC0" w:rsidRDefault="007D6AC0" w:rsidP="007D6AC0">
      <w:pPr>
        <w:jc w:val="center"/>
        <w:rPr>
          <w:b/>
          <w:sz w:val="96"/>
        </w:rPr>
      </w:pPr>
      <w:r w:rsidRPr="007D6AC0">
        <w:rPr>
          <w:b/>
          <w:sz w:val="96"/>
        </w:rPr>
        <w:t>Cell Diagram Colors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Cell Wall – Brown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Cell Membrane – Light Blue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Cytoplasm – Clear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Nucleus – Purple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Chromosomes – Black Lines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Endoplasmic Reticulum – Orange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Golgi Body – Pink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Vacuole – Yellow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Ribosomes – Black (Already Done)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Chloroplasts – Green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Mitochondria – Red</w:t>
      </w:r>
    </w:p>
    <w:p w:rsidR="007D6AC0" w:rsidRPr="007D6AC0" w:rsidRDefault="007D6AC0" w:rsidP="007D6AC0">
      <w:pPr>
        <w:pStyle w:val="ListParagraph"/>
        <w:numPr>
          <w:ilvl w:val="0"/>
          <w:numId w:val="1"/>
        </w:numPr>
        <w:rPr>
          <w:sz w:val="56"/>
        </w:rPr>
      </w:pPr>
      <w:r w:rsidRPr="007D6AC0">
        <w:rPr>
          <w:sz w:val="56"/>
        </w:rPr>
        <w:t>Lysosomes – Dark Blue</w:t>
      </w:r>
      <w:bookmarkStart w:id="0" w:name="_GoBack"/>
      <w:bookmarkEnd w:id="0"/>
    </w:p>
    <w:sectPr w:rsidR="007D6AC0" w:rsidRPr="007D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00D"/>
    <w:multiLevelType w:val="hybridMultilevel"/>
    <w:tmpl w:val="51CC6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C0"/>
    <w:rsid w:val="007D6AC0"/>
    <w:rsid w:val="0089070A"/>
    <w:rsid w:val="009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73DA"/>
  <w15:chartTrackingRefBased/>
  <w15:docId w15:val="{1E7E731B-0B74-4EF5-A5A6-FBA32AD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2017-10-06T12:30:00Z</dcterms:created>
  <dcterms:modified xsi:type="dcterms:W3CDTF">2017-10-06T13:46:00Z</dcterms:modified>
</cp:coreProperties>
</file>